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02" w:type="dxa"/>
        <w:tblInd w:w="3489" w:type="dxa"/>
        <w:tblLayout w:type="fixed"/>
        <w:tblLook w:val="04A0" w:firstRow="1" w:lastRow="0" w:firstColumn="1" w:lastColumn="0" w:noHBand="0" w:noVBand="1"/>
      </w:tblPr>
      <w:tblGrid>
        <w:gridCol w:w="3001"/>
        <w:gridCol w:w="2701"/>
      </w:tblGrid>
      <w:tr w:rsidR="0012529C" w:rsidRPr="00E157A1" w:rsidTr="001B5947">
        <w:trPr>
          <w:trHeight w:val="1725"/>
        </w:trPr>
        <w:tc>
          <w:tcPr>
            <w:tcW w:w="3001" w:type="dxa"/>
            <w:shd w:val="clear" w:color="auto" w:fill="auto"/>
          </w:tcPr>
          <w:p w:rsidR="0012529C" w:rsidRPr="00E157A1" w:rsidRDefault="0012529C" w:rsidP="001B59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РАССМОТРЕНО</w:t>
            </w:r>
          </w:p>
          <w:p w:rsidR="0012529C" w:rsidRPr="00E157A1" w:rsidRDefault="0012529C" w:rsidP="001B594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на заседании педагогического </w:t>
            </w:r>
          </w:p>
          <w:p w:rsidR="0012529C" w:rsidRPr="00E157A1" w:rsidRDefault="0012529C" w:rsidP="001B594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совета протокол  </w:t>
            </w:r>
          </w:p>
          <w:p w:rsidR="0012529C" w:rsidRPr="00003C09" w:rsidRDefault="0012529C" w:rsidP="001B59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10 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.0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.202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№ 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</w:p>
          <w:p w:rsidR="0012529C" w:rsidRPr="00E157A1" w:rsidRDefault="0012529C" w:rsidP="001B59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12529C" w:rsidRPr="00E157A1" w:rsidRDefault="0012529C" w:rsidP="001B5947">
            <w:pPr>
              <w:tabs>
                <w:tab w:val="left" w:pos="46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УТВЕРЖДЕНО</w:t>
            </w:r>
          </w:p>
          <w:p w:rsidR="0012529C" w:rsidRPr="00E157A1" w:rsidRDefault="0012529C" w:rsidP="001B5947">
            <w:pPr>
              <w:tabs>
                <w:tab w:val="left" w:pos="46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риказом</w:t>
            </w:r>
          </w:p>
          <w:p w:rsidR="0012529C" w:rsidRPr="00E157A1" w:rsidRDefault="0012529C" w:rsidP="001B5947">
            <w:pPr>
              <w:tabs>
                <w:tab w:val="left" w:pos="46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директора</w:t>
            </w:r>
          </w:p>
          <w:p w:rsidR="0012529C" w:rsidRPr="00003C09" w:rsidRDefault="0012529C" w:rsidP="001B5947">
            <w:pPr>
              <w:tabs>
                <w:tab w:val="left" w:pos="46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13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.0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.202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  <w:r w:rsidRPr="00E157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№ </w:t>
            </w:r>
            <w:r w:rsidR="00003C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29</w:t>
            </w:r>
          </w:p>
          <w:p w:rsidR="0012529C" w:rsidRPr="00E157A1" w:rsidRDefault="0012529C" w:rsidP="001B5947">
            <w:pPr>
              <w:tabs>
                <w:tab w:val="left" w:pos="46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0E6C3D" w:rsidRPr="00E157A1" w:rsidRDefault="000E6C3D" w:rsidP="000E6C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529C" w:rsidRPr="00E157A1" w:rsidRDefault="0012529C" w:rsidP="000E6C3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  <w:bookmarkStart w:id="0" w:name="_Hlk102653876"/>
      <w:bookmarkStart w:id="1" w:name="_GoBack"/>
      <w:r w:rsidRPr="00E157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92306B" w:rsidRPr="00E157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  <w:r w:rsidRPr="00E157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57A1">
        <w:rPr>
          <w:rFonts w:ascii="Times New Roman" w:hAnsi="Times New Roman" w:cs="Times New Roman"/>
          <w:b/>
          <w:bCs/>
          <w:color w:val="181818"/>
          <w:sz w:val="24"/>
          <w:szCs w:val="24"/>
          <w:lang w:val="ru-RU"/>
        </w:rPr>
        <w:t xml:space="preserve">о школьной службе примирения в </w:t>
      </w:r>
      <w:r w:rsidR="000E6C3D" w:rsidRPr="00E1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E6C3D" w:rsidRPr="00E157A1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муниципальном автономном общеобразовательном учреждении «Средняя общеобразовательная школа № 34 с углубленным изучением предметов»</w:t>
      </w:r>
    </w:p>
    <w:bookmarkEnd w:id="0"/>
    <w:bookmarkEnd w:id="1"/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br/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1. Общие положения</w:t>
      </w:r>
    </w:p>
    <w:p w:rsidR="003C63CF" w:rsidRPr="00E157A1" w:rsidRDefault="0012529C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color w:val="181818"/>
          <w:sz w:val="24"/>
          <w:szCs w:val="24"/>
        </w:rPr>
        <w:t xml:space="preserve">1.1. </w:t>
      </w:r>
      <w:r w:rsidR="003C63CF" w:rsidRPr="00E157A1">
        <w:rPr>
          <w:rFonts w:ascii="Times New Roman" w:hAnsi="Times New Roman" w:cs="Times New Roman"/>
          <w:sz w:val="24"/>
          <w:szCs w:val="24"/>
        </w:rPr>
        <w:t xml:space="preserve">Школьная служба примирения (далее - ШСП) - это оформленное объединение ведущих восстановительных программ (взрослых и школьников-волонтеров), которая проводит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образовательной организации. </w:t>
      </w:r>
    </w:p>
    <w:p w:rsidR="003C63CF" w:rsidRPr="00E157A1" w:rsidRDefault="003C63CF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ШСП помогают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</w:p>
    <w:p w:rsidR="0012529C" w:rsidRPr="00E157A1" w:rsidRDefault="0012529C" w:rsidP="00E157A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1.2. Школьная служба примирения действует на основании действующего законодательства, Устава школы, настоящего Положения и Стандартов восстановительной медиации.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2. Цели и задачи школьной службы примирения</w:t>
      </w:r>
    </w:p>
    <w:p w:rsidR="00466974" w:rsidRPr="00E157A1" w:rsidRDefault="00466974" w:rsidP="00E157A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Цели ШСП: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1) содействие возмещению ущерба при совершении общественно опасных деяний несовершеннолетними;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2) разрешение конфликтных ситуаций;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3) профилактика правонарушений и безнадзорности несовершеннолетних;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4) нормализация взаимоотношений участников образовательных отношений на основе восстановительного подхода.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ШСП опираются на восстановительный подход, включающий теоретическую основу и набор способов реагирования на конфликты и общественно опасные деяния. В рамках восстановительного подхода могут разрешаться и сложные коммуникативные ситуации, направленные на восстановление способности людей самим сообща и ответственно разрешать свои ситуации без наказания, отвержения, коммуникативного давления, преимущественно силами сообщества, близких и уважаемых людей. Базовой единицей реализации восстановительного подхода является личная встреча всех заинтересованных сторон для конструктивного решения проблемной ситуации.</w:t>
      </w:r>
    </w:p>
    <w:p w:rsidR="00466974" w:rsidRPr="00E157A1" w:rsidRDefault="00466974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974" w:rsidRPr="00E157A1" w:rsidRDefault="00466974" w:rsidP="00E157A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Задачи ШСП: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1) организация деятельности на основе принципов проведения восстановительных программ;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2) снижение административных и ориентированных на наказание реакций на конфликты, нарушения дисциплины и правонарушения несовершеннолетних;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 xml:space="preserve">3) обеспечение доступности деятельности ШСП для всех участников образовательных </w:t>
      </w:r>
      <w:r w:rsidRPr="00E157A1">
        <w:rPr>
          <w:rFonts w:ascii="Times New Roman" w:hAnsi="Times New Roman" w:cs="Times New Roman"/>
          <w:sz w:val="24"/>
          <w:szCs w:val="24"/>
        </w:rPr>
        <w:lastRenderedPageBreak/>
        <w:t>отношений и приоритетное использование восстановительного способа разрешения конфликтов и криминальных ситуаций;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4) содействие формированию ценностей примирения у педагогов, представителей администрации образовательной организации, обучающихся, законных представителей и ближайшего социального окружения несовершеннолетнего;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5) поддержка деятельности существующих в образовательной организации форм управления и воспитания (родительские собрания, педагогические советы, методические объединения, классные часы и иные) на основе ценностей примирения.</w:t>
      </w:r>
    </w:p>
    <w:p w:rsidR="00F6135E" w:rsidRPr="00E157A1" w:rsidRDefault="00F6135E" w:rsidP="00F6135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highlight w:val="yellow"/>
        </w:rPr>
      </w:pPr>
    </w:p>
    <w:p w:rsidR="00F6135E" w:rsidRPr="00E157A1" w:rsidRDefault="00F6135E" w:rsidP="00F6135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3. Принципы деятельности школьной службы примирения</w:t>
      </w:r>
    </w:p>
    <w:p w:rsidR="00466974" w:rsidRPr="00E157A1" w:rsidRDefault="00466974" w:rsidP="00E157A1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1">
        <w:rPr>
          <w:rFonts w:ascii="Times New Roman" w:hAnsi="Times New Roman" w:cs="Times New Roman"/>
          <w:b/>
          <w:sz w:val="24"/>
          <w:szCs w:val="24"/>
        </w:rPr>
        <w:t>Деятельность ШСП осуществляется с учетом: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нейтрального отношения ведущего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информированности сторон ведущим восстановительной программы о сути программы, ее процессе и возможных последствиях;</w:t>
      </w:r>
    </w:p>
    <w:p w:rsidR="00466974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ответственного отношения сторон за результат, а ведущего - за организацию процесса и за безопасность участников на встрече;</w:t>
      </w:r>
    </w:p>
    <w:p w:rsidR="00F6135E" w:rsidRPr="00E157A1" w:rsidRDefault="00466974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заглаживание вреда - при совершении общественно опасных деяний ответственность состоит, в том числе, в заглаживании причиненного вреда.</w:t>
      </w:r>
    </w:p>
    <w:p w:rsidR="00F6135E" w:rsidRPr="00E157A1" w:rsidRDefault="00F6135E" w:rsidP="00F6135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F6135E" w:rsidRPr="00E157A1" w:rsidRDefault="00F6135E" w:rsidP="00E157A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Ценности примирения: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1) принятие самими участниками конфликтной ситуации на себя ответственности по ее урегулированию, исключающей насилие и дальнейшее причинение вреда;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2) восстановление у участников конфликта способности понимать последствия ситуации для себя, своих родных, второй стороны;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3) прекращение взаимной вражды и нормализация отношений;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4) 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5) 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6) 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</w:t>
      </w:r>
    </w:p>
    <w:p w:rsidR="00F6135E" w:rsidRPr="00E157A1" w:rsidRDefault="00F6135E" w:rsidP="00E15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7A1">
        <w:rPr>
          <w:rFonts w:ascii="Times New Roman" w:hAnsi="Times New Roman" w:cs="Times New Roman"/>
          <w:sz w:val="24"/>
          <w:szCs w:val="24"/>
        </w:rPr>
        <w:t>7) 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12529C" w:rsidRPr="00E157A1" w:rsidRDefault="0012529C" w:rsidP="00E157A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4. Порядок формирования школьной службы примирения</w:t>
      </w:r>
    </w:p>
    <w:p w:rsidR="00466974" w:rsidRPr="007C04D5" w:rsidRDefault="00466974" w:rsidP="00E157A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В ШСП могут входить:</w:t>
      </w:r>
    </w:p>
    <w:p w:rsidR="003C63CF" w:rsidRPr="007C04D5" w:rsidRDefault="00466974" w:rsidP="003C63C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один или несколько обученных взрослых - ведущих восстановительных программ, один из которых назнач</w:t>
      </w:r>
      <w:r w:rsidR="00E157A1" w:rsidRPr="007C04D5">
        <w:rPr>
          <w:rFonts w:ascii="Times New Roman" w:hAnsi="Times New Roman" w:cs="Times New Roman"/>
          <w:sz w:val="24"/>
          <w:szCs w:val="24"/>
        </w:rPr>
        <w:t>а</w:t>
      </w:r>
      <w:r w:rsidRPr="007C04D5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C04D5">
        <w:rPr>
          <w:rFonts w:ascii="Times New Roman" w:hAnsi="Times New Roman" w:cs="Times New Roman"/>
          <w:i/>
          <w:sz w:val="24"/>
          <w:szCs w:val="24"/>
        </w:rPr>
        <w:t>руководителемШСП</w:t>
      </w:r>
      <w:r w:rsidR="003C63CF" w:rsidRPr="007C04D5">
        <w:rPr>
          <w:rFonts w:ascii="Times New Roman" w:hAnsi="Times New Roman" w:cs="Times New Roman"/>
          <w:i/>
          <w:sz w:val="24"/>
          <w:szCs w:val="24"/>
        </w:rPr>
        <w:t>.</w:t>
      </w:r>
    </w:p>
    <w:p w:rsidR="007624BF" w:rsidRPr="007C04D5" w:rsidRDefault="007624BF" w:rsidP="00E157A1">
      <w:pPr>
        <w:pStyle w:val="ConsPlusNormal"/>
        <w:spacing w:before="2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C04D5">
        <w:rPr>
          <w:rFonts w:ascii="Times New Roman" w:hAnsi="Times New Roman" w:cs="Times New Roman"/>
          <w:i/>
          <w:color w:val="181818"/>
          <w:sz w:val="24"/>
          <w:szCs w:val="24"/>
        </w:rPr>
        <w:t>Руководителем службы</w:t>
      </w:r>
      <w:r w:rsidRPr="007C04D5">
        <w:rPr>
          <w:rFonts w:ascii="Times New Roman" w:hAnsi="Times New Roman" w:cs="Times New Roman"/>
          <w:color w:val="181818"/>
          <w:sz w:val="24"/>
          <w:szCs w:val="24"/>
        </w:rPr>
        <w:t xml:space="preserve"> может быть социальный педагог, педагог-психолог или иной педагогический работник школы, на которого возлагаются обязанности по руководству школьной службой примирения приказом директора школы.</w:t>
      </w:r>
    </w:p>
    <w:p w:rsidR="003C63CF" w:rsidRPr="007C04D5" w:rsidRDefault="007624B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i/>
          <w:sz w:val="24"/>
          <w:szCs w:val="24"/>
        </w:rPr>
        <w:t>Р</w:t>
      </w:r>
      <w:r w:rsidR="003C63CF" w:rsidRPr="007C04D5">
        <w:rPr>
          <w:rFonts w:ascii="Times New Roman" w:hAnsi="Times New Roman" w:cs="Times New Roman"/>
          <w:i/>
          <w:sz w:val="24"/>
          <w:szCs w:val="24"/>
        </w:rPr>
        <w:t>уководителю ШСП</w:t>
      </w:r>
      <w:r w:rsidR="003C63CF" w:rsidRPr="007C04D5">
        <w:rPr>
          <w:rFonts w:ascii="Times New Roman" w:hAnsi="Times New Roman" w:cs="Times New Roman"/>
          <w:sz w:val="24"/>
          <w:szCs w:val="24"/>
        </w:rPr>
        <w:t xml:space="preserve"> и ведущим восстановительных программ рекомендуется:</w:t>
      </w:r>
    </w:p>
    <w:p w:rsidR="003C63CF" w:rsidRPr="007C04D5" w:rsidRDefault="003C63C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повышение квалификации по программе "Школьные службы примирения" 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организациях;</w:t>
      </w:r>
    </w:p>
    <w:p w:rsidR="003C63CF" w:rsidRPr="007C04D5" w:rsidRDefault="003C63C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участвовать в семинарах, курсах повышения квалификации, конференциях по восстановительным практикам.</w:t>
      </w:r>
    </w:p>
    <w:p w:rsidR="007624BF" w:rsidRPr="007C04D5" w:rsidRDefault="007624B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i/>
          <w:sz w:val="24"/>
          <w:szCs w:val="24"/>
        </w:rPr>
        <w:t>Руководителю ШСП</w:t>
      </w:r>
      <w:r w:rsidRPr="007C04D5">
        <w:rPr>
          <w:rFonts w:ascii="Times New Roman" w:hAnsi="Times New Roman" w:cs="Times New Roman"/>
          <w:sz w:val="24"/>
          <w:szCs w:val="24"/>
        </w:rPr>
        <w:t xml:space="preserve"> для создания ШСП необходимо:</w:t>
      </w:r>
    </w:p>
    <w:p w:rsidR="007624BF" w:rsidRPr="007C04D5" w:rsidRDefault="007624B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выбрать одного или нескольких человек, заинтересованных в работе ШСП;</w:t>
      </w:r>
    </w:p>
    <w:p w:rsidR="007624BF" w:rsidRPr="007C04D5" w:rsidRDefault="007624B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провести их обучение у практикующих ведущих восстановительных программ в сфере образовательных отношениях;</w:t>
      </w:r>
    </w:p>
    <w:p w:rsidR="007624BF" w:rsidRPr="007C04D5" w:rsidRDefault="007624BF" w:rsidP="00E15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разработать механизмы передачи информации о конфликтах и правонарушениях в службу примирения;</w:t>
      </w:r>
    </w:p>
    <w:p w:rsidR="00466974" w:rsidRPr="007C04D5" w:rsidRDefault="007624BF" w:rsidP="007C0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разработать формы учета результатов проведения восстановительной программы (журнал поступления заявок и форму фиксации результата восстановительной программы).</w:t>
      </w:r>
    </w:p>
    <w:p w:rsidR="00466974" w:rsidRPr="007C04D5" w:rsidRDefault="00466974" w:rsidP="003C6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 xml:space="preserve">2) </w:t>
      </w:r>
      <w:r w:rsidRPr="007C04D5">
        <w:rPr>
          <w:rFonts w:ascii="Times New Roman" w:hAnsi="Times New Roman" w:cs="Times New Roman"/>
          <w:i/>
          <w:sz w:val="24"/>
          <w:szCs w:val="24"/>
        </w:rPr>
        <w:t>команда школьников-волонтеров ШСП</w:t>
      </w:r>
      <w:r w:rsidRPr="007C04D5">
        <w:rPr>
          <w:rFonts w:ascii="Times New Roman" w:hAnsi="Times New Roman" w:cs="Times New Roman"/>
          <w:sz w:val="24"/>
          <w:szCs w:val="24"/>
        </w:rPr>
        <w:t>, проводящих восстановительные программы между сверстниками.</w:t>
      </w:r>
      <w:r w:rsidR="003C63CF" w:rsidRPr="007C04D5">
        <w:rPr>
          <w:rFonts w:ascii="Times New Roman" w:hAnsi="Times New Roman" w:cs="Times New Roman"/>
          <w:sz w:val="24"/>
          <w:szCs w:val="24"/>
        </w:rPr>
        <w:t xml:space="preserve"> Школьников-волонтеров ШСП обучают на тренингах.</w:t>
      </w:r>
    </w:p>
    <w:p w:rsidR="00466974" w:rsidRPr="007C04D5" w:rsidRDefault="007624BF" w:rsidP="00466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 xml:space="preserve">3) </w:t>
      </w:r>
      <w:r w:rsidR="00466974" w:rsidRPr="007C04D5">
        <w:rPr>
          <w:rFonts w:ascii="Times New Roman" w:hAnsi="Times New Roman" w:cs="Times New Roman"/>
          <w:sz w:val="24"/>
          <w:szCs w:val="24"/>
        </w:rPr>
        <w:t xml:space="preserve">В деятельности службы могут принимать участие </w:t>
      </w:r>
      <w:r w:rsidR="00466974" w:rsidRPr="007C04D5">
        <w:rPr>
          <w:rFonts w:ascii="Times New Roman" w:hAnsi="Times New Roman" w:cs="Times New Roman"/>
          <w:i/>
          <w:sz w:val="24"/>
          <w:szCs w:val="24"/>
        </w:rPr>
        <w:t>представители родительского сообщества.</w:t>
      </w:r>
    </w:p>
    <w:p w:rsidR="00466974" w:rsidRPr="007C04D5" w:rsidRDefault="00466974" w:rsidP="00466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4D5">
        <w:rPr>
          <w:rFonts w:ascii="Times New Roman" w:hAnsi="Times New Roman" w:cs="Times New Roman"/>
          <w:sz w:val="24"/>
          <w:szCs w:val="24"/>
        </w:rPr>
        <w:t>При проведении восстановительной программы по случаю совершенного несовершеннолетним общественно опасного деяния, ведущему восстановительных программ важно понимать юридические последствия проведенной программы и информировать участников о способах учета результатов данной работы в комиссии по делам несовершеннолетних и защите их прав, правоохранительных органах или суде.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5. Порядок работы школьной службы примирения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5.1. Школьная служба примирения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примирения, родителей</w:t>
      </w:r>
      <w:r w:rsidR="000E6C3D" w:rsidRPr="00E157A1">
        <w:rPr>
          <w:color w:val="181818"/>
        </w:rPr>
        <w:t xml:space="preserve"> (законных представителей)</w:t>
      </w:r>
      <w:r w:rsidRPr="00E157A1">
        <w:rPr>
          <w:color w:val="181818"/>
        </w:rPr>
        <w:t>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 xml:space="preserve"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 для проведения программы </w:t>
      </w:r>
      <w:r w:rsidRPr="00E157A1">
        <w:rPr>
          <w:color w:val="181818"/>
        </w:rPr>
        <w:lastRenderedPageBreak/>
        <w:t>также необходимо согласие родителей</w:t>
      </w:r>
      <w:r w:rsidR="000E6C3D" w:rsidRPr="00E157A1">
        <w:rPr>
          <w:color w:val="181818"/>
        </w:rPr>
        <w:t xml:space="preserve"> (законных представителей)</w:t>
      </w:r>
      <w:r w:rsidRPr="00E157A1">
        <w:rPr>
          <w:color w:val="181818"/>
        </w:rPr>
        <w:t xml:space="preserve"> или их участие во встрече.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5.5. Переговоры с родителями</w:t>
      </w:r>
      <w:r w:rsidR="000E6C3D" w:rsidRPr="00E157A1">
        <w:rPr>
          <w:color w:val="181818"/>
        </w:rPr>
        <w:t xml:space="preserve"> (законными представителями)</w:t>
      </w:r>
      <w:r w:rsidRPr="00E157A1">
        <w:rPr>
          <w:color w:val="181818"/>
        </w:rPr>
        <w:t xml:space="preserve"> и должностными лицами проводит руководитель службы примирения.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5.6.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5.10. При необходимости служба примирения передает копию примирительного договора администрации школы.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5.11. Школьная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5.12. При необходимости школьная служба примирения информирует участников примирительной программы о возможных услугах других специалистов (социального педагога, педагога-психолога).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5.13. Деятельность школьной службы примирения фиксируется в журналах и отчетах, которые являются внутренними документами службы.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5.14. Руководитель школьной службы примирения обеспечивает мониторинг проведенных программ, проведение супервизий с медиаторами на соответствие их деятельности принципам восстановительной медиации.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b/>
          <w:bCs/>
          <w:color w:val="181818"/>
        </w:rPr>
        <w:t>6. Организация деятельности школьной службы примирения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6.1. Школьной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6.3. Школьная служба примирения имеет право пользоваться услугами педагога-психолога, социального педагога и других специалистов школы.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6.4.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примирения.</w:t>
      </w:r>
    </w:p>
    <w:p w:rsidR="0012529C" w:rsidRPr="00E157A1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</w:t>
      </w:r>
      <w:r w:rsidR="00E76A86" w:rsidRPr="00E157A1">
        <w:rPr>
          <w:color w:val="181818"/>
        </w:rPr>
        <w:t>5</w:t>
      </w:r>
      <w:r w:rsidRPr="00E157A1">
        <w:rPr>
          <w:color w:val="181818"/>
        </w:rPr>
        <w:t xml:space="preserve">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</w:t>
      </w:r>
      <w:r w:rsidRPr="00E157A1">
        <w:rPr>
          <w:color w:val="181818"/>
        </w:rPr>
        <w:lastRenderedPageBreak/>
        <w:t>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2529C" w:rsidRDefault="0012529C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E157A1">
        <w:rPr>
          <w:color w:val="181818"/>
        </w:rPr>
        <w:t>6.</w:t>
      </w:r>
      <w:r w:rsidR="00E76A86" w:rsidRPr="00E157A1">
        <w:rPr>
          <w:color w:val="181818"/>
        </w:rPr>
        <w:t>6</w:t>
      </w:r>
      <w:r w:rsidRPr="00E157A1">
        <w:rPr>
          <w:color w:val="181818"/>
        </w:rPr>
        <w:t>. Служба примирения может вносить на рассмотрение администрации предложения по снижению конфликтности в школе.</w:t>
      </w:r>
    </w:p>
    <w:p w:rsid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7C04D5" w:rsidRP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</w:rPr>
      </w:pPr>
      <w:r w:rsidRPr="007C04D5">
        <w:rPr>
          <w:b/>
        </w:rPr>
        <w:t>7. Документы службы школьной примирения</w:t>
      </w:r>
    </w:p>
    <w:p w:rsid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7.1. В целях организации работы ШСП</w:t>
      </w:r>
      <w:r w:rsidR="00C83FBB">
        <w:t>имеет</w:t>
      </w:r>
      <w:r>
        <w:t>:</w:t>
      </w:r>
    </w:p>
    <w:p w:rsidR="00C83FBB" w:rsidRPr="00C83FBB" w:rsidRDefault="00C83FBB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t>настоящее Положение ШСП;</w:t>
      </w:r>
    </w:p>
    <w:p w:rsid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 xml:space="preserve">план работы ШСП; </w:t>
      </w:r>
    </w:p>
    <w:p w:rsid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 xml:space="preserve">журнал учета обращений в ШСП; </w:t>
      </w:r>
    </w:p>
    <w:p w:rsidR="007C04D5" w:rsidRDefault="007C04D5" w:rsidP="001252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 xml:space="preserve">соглашение о проведении </w:t>
      </w:r>
      <w:r w:rsidR="00C83FBB" w:rsidRPr="00E157A1">
        <w:rPr>
          <w:color w:val="181818"/>
        </w:rPr>
        <w:t>примирительной программы</w:t>
      </w:r>
      <w:r w:rsidR="00C83FBB">
        <w:t>.</w:t>
      </w:r>
    </w:p>
    <w:p w:rsidR="00C83FBB" w:rsidRDefault="00C83FB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sectPr w:rsidR="00C83FBB" w:rsidSect="000E6C3D">
      <w:footerReference w:type="default" r:id="rId7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56" w:rsidRDefault="00350356" w:rsidP="000E6C3D">
      <w:pPr>
        <w:spacing w:before="0" w:after="0"/>
      </w:pPr>
      <w:r>
        <w:separator/>
      </w:r>
    </w:p>
  </w:endnote>
  <w:endnote w:type="continuationSeparator" w:id="0">
    <w:p w:rsidR="00350356" w:rsidRDefault="00350356" w:rsidP="000E6C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454123"/>
      <w:docPartObj>
        <w:docPartGallery w:val="Page Numbers (Bottom of Page)"/>
        <w:docPartUnique/>
      </w:docPartObj>
    </w:sdtPr>
    <w:sdtEndPr/>
    <w:sdtContent>
      <w:p w:rsidR="000E6C3D" w:rsidRDefault="000650CD">
        <w:pPr>
          <w:pStyle w:val="a6"/>
          <w:jc w:val="right"/>
        </w:pPr>
        <w:r>
          <w:fldChar w:fldCharType="begin"/>
        </w:r>
        <w:r w:rsidR="000E6C3D">
          <w:instrText>PAGE   \* MERGEFORMAT</w:instrText>
        </w:r>
        <w:r>
          <w:fldChar w:fldCharType="separate"/>
        </w:r>
        <w:r w:rsidR="00355D71" w:rsidRPr="00355D71">
          <w:rPr>
            <w:noProof/>
            <w:lang w:val="ru-RU"/>
          </w:rPr>
          <w:t>1</w:t>
        </w:r>
        <w:r>
          <w:fldChar w:fldCharType="end"/>
        </w:r>
      </w:p>
    </w:sdtContent>
  </w:sdt>
  <w:p w:rsidR="000E6C3D" w:rsidRDefault="000E6C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56" w:rsidRDefault="00350356" w:rsidP="000E6C3D">
      <w:pPr>
        <w:spacing w:before="0" w:after="0"/>
      </w:pPr>
      <w:r>
        <w:separator/>
      </w:r>
    </w:p>
  </w:footnote>
  <w:footnote w:type="continuationSeparator" w:id="0">
    <w:p w:rsidR="00350356" w:rsidRDefault="00350356" w:rsidP="000E6C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AC2"/>
    <w:multiLevelType w:val="hybridMultilevel"/>
    <w:tmpl w:val="58A2AE16"/>
    <w:lvl w:ilvl="0" w:tplc="FAEE12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DC6A8D"/>
    <w:multiLevelType w:val="hybridMultilevel"/>
    <w:tmpl w:val="EE6A1276"/>
    <w:lvl w:ilvl="0" w:tplc="B33EE402">
      <w:start w:val="1"/>
      <w:numFmt w:val="bullet"/>
      <w:lvlText w:val=""/>
      <w:lvlJc w:val="left"/>
      <w:pPr>
        <w:ind w:left="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053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039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659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CDF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24F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3801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C81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0D3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C09"/>
    <w:rsid w:val="00037FFE"/>
    <w:rsid w:val="000650CD"/>
    <w:rsid w:val="000E6C3D"/>
    <w:rsid w:val="0012529C"/>
    <w:rsid w:val="002D33B1"/>
    <w:rsid w:val="002D3591"/>
    <w:rsid w:val="00350356"/>
    <w:rsid w:val="003514A0"/>
    <w:rsid w:val="00355D71"/>
    <w:rsid w:val="003C63CF"/>
    <w:rsid w:val="00466974"/>
    <w:rsid w:val="004F7E17"/>
    <w:rsid w:val="005A05CE"/>
    <w:rsid w:val="0062245F"/>
    <w:rsid w:val="00640FE7"/>
    <w:rsid w:val="00653AF6"/>
    <w:rsid w:val="00654D8F"/>
    <w:rsid w:val="00750F04"/>
    <w:rsid w:val="007624BF"/>
    <w:rsid w:val="007C04D5"/>
    <w:rsid w:val="008334FF"/>
    <w:rsid w:val="0092306B"/>
    <w:rsid w:val="00935906"/>
    <w:rsid w:val="00B73A5A"/>
    <w:rsid w:val="00C83FBB"/>
    <w:rsid w:val="00E157A1"/>
    <w:rsid w:val="00E438A1"/>
    <w:rsid w:val="00E76A86"/>
    <w:rsid w:val="00F01E19"/>
    <w:rsid w:val="00F6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EF30B-6EBC-4200-A8D0-353E0312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252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E6C3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0E6C3D"/>
  </w:style>
  <w:style w:type="paragraph" w:styleId="a6">
    <w:name w:val="footer"/>
    <w:basedOn w:val="a"/>
    <w:link w:val="a7"/>
    <w:uiPriority w:val="99"/>
    <w:unhideWhenUsed/>
    <w:rsid w:val="000E6C3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0E6C3D"/>
  </w:style>
  <w:style w:type="paragraph" w:customStyle="1" w:styleId="ConsPlusNormal">
    <w:name w:val="ConsPlusNormal"/>
    <w:rsid w:val="0046697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6697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dc:description>Подготовлено экспертами Актион-МЦФЭР</dc:description>
  <cp:lastModifiedBy>205</cp:lastModifiedBy>
  <cp:revision>2</cp:revision>
  <dcterms:created xsi:type="dcterms:W3CDTF">2025-02-21T04:53:00Z</dcterms:created>
  <dcterms:modified xsi:type="dcterms:W3CDTF">2025-02-21T04:53:00Z</dcterms:modified>
</cp:coreProperties>
</file>