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ДОГОВОР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Об оказании услуг по организации отдыха и оздоровления детей и подростков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 каникулярное время в лагере дневного пребывания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на базе МАОУ «СОШ № 34»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«  </w:t>
      </w:r>
      <w:r>
        <w:rPr>
          <w:rFonts w:ascii="Times New Roman" w:cs="Times New Roman" w:hAnsi="Times New Roman"/>
          <w:sz w:val="20"/>
          <w:szCs w:val="20"/>
        </w:rPr>
        <w:t xml:space="preserve">    » _____________202</w:t>
      </w:r>
      <w:r>
        <w:rPr>
          <w:rFonts w:ascii="Times New Roman" w:cs="Times New Roman" w:hAnsi="Times New Roman"/>
          <w:sz w:val="20"/>
          <w:szCs w:val="20"/>
          <w:lang w:val="en-US"/>
        </w:rPr>
        <w:t>4</w:t>
      </w:r>
      <w:r>
        <w:rPr>
          <w:rFonts w:ascii="Times New Roman" w:cs="Times New Roman" w:hAnsi="Times New Roman"/>
          <w:sz w:val="20"/>
          <w:szCs w:val="20"/>
        </w:rPr>
        <w:t>г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Учреждение МАОУ «СОШ № 34», именуемое в дальнейшем «Исполнитель», в лице директора Демидовой Любови Вячеславовны, действующей на основании Устава, с одной </w:t>
      </w:r>
      <w:r>
        <w:rPr>
          <w:rFonts w:ascii="Times New Roman" w:cs="Times New Roman" w:hAnsi="Times New Roman"/>
          <w:sz w:val="20"/>
          <w:szCs w:val="20"/>
        </w:rPr>
        <w:t>стороны ,</w:t>
      </w:r>
      <w:r>
        <w:rPr>
          <w:rFonts w:ascii="Times New Roman" w:cs="Times New Roman" w:hAnsi="Times New Roman"/>
          <w:sz w:val="20"/>
          <w:szCs w:val="20"/>
        </w:rPr>
        <w:t xml:space="preserve"> и____________________________________________, </w:t>
      </w:r>
      <w:r>
        <w:rPr>
          <w:rFonts w:ascii="Times New Roman" w:cs="Times New Roman" w:hAnsi="Times New Roman"/>
          <w:sz w:val="20"/>
          <w:szCs w:val="20"/>
        </w:rPr>
        <w:t>именуем____в</w:t>
      </w:r>
      <w:r>
        <w:rPr>
          <w:rFonts w:ascii="Times New Roman" w:cs="Times New Roman" w:hAnsi="Times New Roman"/>
          <w:sz w:val="20"/>
          <w:szCs w:val="20"/>
        </w:rPr>
        <w:t xml:space="preserve"> дальнейшем «Заказчик», с другой стороны, при совместном упоминании именуемые «Стороны» ,заключили </w:t>
      </w:r>
      <w:r>
        <w:rPr>
          <w:rFonts w:ascii="Times New Roman" w:cs="Times New Roman" w:hAnsi="Times New Roman"/>
          <w:sz w:val="20"/>
          <w:szCs w:val="20"/>
        </w:rPr>
        <w:t>настояий</w:t>
      </w:r>
      <w:r>
        <w:rPr>
          <w:rFonts w:ascii="Times New Roman" w:cs="Times New Roman" w:hAnsi="Times New Roman"/>
          <w:sz w:val="20"/>
          <w:szCs w:val="20"/>
        </w:rPr>
        <w:t xml:space="preserve"> договор о нижеследующем: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1.ПРЕДМЕТ ДОГОВОРА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«Исполнитель» обязуется предоставить «Заказчику» услуги детского оздоровительного </w:t>
      </w:r>
      <w:r>
        <w:rPr>
          <w:rFonts w:ascii="Times New Roman" w:cs="Times New Roman" w:hAnsi="Times New Roman"/>
          <w:sz w:val="20"/>
          <w:szCs w:val="20"/>
        </w:rPr>
        <w:t>лагеря(</w:t>
      </w:r>
      <w:r>
        <w:rPr>
          <w:rFonts w:ascii="Times New Roman" w:cs="Times New Roman" w:hAnsi="Times New Roman"/>
          <w:sz w:val="20"/>
          <w:szCs w:val="20"/>
        </w:rPr>
        <w:t>далее по тексту ДОЛ) на условиях настоящего договора (далее- Услуги), а «Заказчик»</w:t>
      </w:r>
      <w:r>
        <w:rPr>
          <w:rFonts w:ascii="Times New Roman" w:cs="Times New Roman" w:hAnsi="Times New Roman"/>
          <w:sz w:val="20"/>
          <w:szCs w:val="20"/>
        </w:rPr>
        <w:t xml:space="preserve"> обязуется принять</w:t>
      </w:r>
      <w:r>
        <w:rPr>
          <w:rFonts w:ascii="Times New Roman" w:cs="Times New Roman" w:hAnsi="Times New Roman"/>
          <w:sz w:val="20"/>
          <w:szCs w:val="20"/>
        </w:rPr>
        <w:t xml:space="preserve"> и оплатить такие услуги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Организация отдыха включает в себя: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- организацию 2 – разового питания; 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медицинского обслуживания, в том числе медицинского осмотра;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- занятие в творческих объединениях и спортивных секциях; 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- физкультурно-оздоровительную работу; 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- развитие творческих способностей ребенка. 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проведение закаливающих процедур (воздушные и солнечные ванны);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Ф.И.О.  ребенка________________________________________________________________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</w:t>
      </w:r>
      <w:r>
        <w:rPr>
          <w:rFonts w:ascii="Times New Roman" w:cs="Times New Roman" w:hAnsi="Times New Roman"/>
          <w:sz w:val="20"/>
          <w:szCs w:val="20"/>
        </w:rPr>
        <w:t>___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Дата рождения______________________________________________________________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________________</w:t>
      </w:r>
      <w:r>
        <w:rPr>
          <w:rFonts w:ascii="Times New Roman" w:cs="Times New Roman" w:hAnsi="Times New Roman"/>
          <w:sz w:val="20"/>
          <w:szCs w:val="20"/>
        </w:rPr>
        <w:t>_____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Социальные показания___________________________________________________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________________</w:t>
      </w:r>
      <w:r>
        <w:rPr>
          <w:rFonts w:ascii="Times New Roman" w:cs="Times New Roman" w:hAnsi="Times New Roman"/>
          <w:sz w:val="20"/>
          <w:szCs w:val="20"/>
        </w:rPr>
        <w:t>_________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Ф,И</w:t>
      </w:r>
      <w:r>
        <w:rPr>
          <w:rFonts w:ascii="Times New Roman" w:cs="Times New Roman" w:hAnsi="Times New Roman"/>
          <w:sz w:val="20"/>
          <w:szCs w:val="20"/>
        </w:rPr>
        <w:t>,О родителя(законного представителя)_________________________________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</w:t>
      </w:r>
      <w:r>
        <w:rPr>
          <w:rFonts w:ascii="Times New Roman" w:cs="Times New Roman" w:hAnsi="Times New Roman"/>
          <w:sz w:val="20"/>
          <w:szCs w:val="20"/>
        </w:rPr>
        <w:t>___________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Адрес,телефон</w:t>
      </w:r>
      <w:r>
        <w:rPr>
          <w:rFonts w:ascii="Times New Roman" w:cs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</w:t>
      </w:r>
      <w:r>
        <w:rPr>
          <w:rFonts w:ascii="Times New Roman" w:cs="Times New Roman" w:hAnsi="Times New Roman"/>
          <w:sz w:val="20"/>
          <w:szCs w:val="20"/>
        </w:rPr>
        <w:t>__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Сроки пребывания ребенка в ДОЛ_________________________________________________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_______________</w:t>
      </w:r>
      <w:r>
        <w:rPr>
          <w:rFonts w:ascii="Times New Roman" w:cs="Times New Roman" w:hAnsi="Times New Roman"/>
          <w:sz w:val="20"/>
          <w:szCs w:val="20"/>
        </w:rPr>
        <w:t>__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Адрес и место нахождения ребенка в ДОЛ: </w:t>
      </w:r>
      <w:r>
        <w:rPr>
          <w:rFonts w:ascii="Times New Roman" w:cs="Times New Roman" w:hAnsi="Times New Roman"/>
          <w:sz w:val="20"/>
          <w:szCs w:val="20"/>
        </w:rPr>
        <w:t>г.Великий</w:t>
      </w:r>
      <w:r>
        <w:rPr>
          <w:rFonts w:ascii="Times New Roman" w:cs="Times New Roman" w:hAnsi="Times New Roman"/>
          <w:sz w:val="20"/>
          <w:szCs w:val="20"/>
        </w:rPr>
        <w:t xml:space="preserve"> Новгород, </w:t>
      </w:r>
      <w:r>
        <w:rPr>
          <w:rFonts w:ascii="Times New Roman" w:cs="Times New Roman" w:hAnsi="Times New Roman"/>
          <w:sz w:val="20"/>
          <w:szCs w:val="20"/>
        </w:rPr>
        <w:t>ул.Коровникова</w:t>
      </w:r>
      <w:r>
        <w:rPr>
          <w:rFonts w:ascii="Times New Roman" w:cs="Times New Roman" w:hAnsi="Times New Roman"/>
          <w:sz w:val="20"/>
          <w:szCs w:val="20"/>
        </w:rPr>
        <w:t xml:space="preserve"> 15 к.2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Ребенок принимается в ДОЛ при наличии медицинской справки установленной формы.</w:t>
      </w:r>
    </w:p>
    <w:p>
      <w:pPr>
        <w:pStyle w:val="style179"/>
        <w:numPr>
          <w:ilvl w:val="1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Вопросы обеспечения требований безопасности в ДОЛ регулируются законодательствами, нормативными правовыми актами РФ</w:t>
      </w:r>
      <w:r>
        <w:rPr>
          <w:rFonts w:ascii="Times New Roman" w:cs="Times New Roman" w:hAnsi="Times New Roman"/>
          <w:sz w:val="20"/>
          <w:szCs w:val="20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</w:t>
      </w:r>
      <w:r>
        <w:rPr>
          <w:rFonts w:ascii="Times New Roman" w:cs="Times New Roman" w:hAnsi="Times New Roman"/>
          <w:sz w:val="20"/>
          <w:szCs w:val="20"/>
        </w:rPr>
        <w:t xml:space="preserve"> 1.6.1 Постановление Главного государственного санитарного врача Российской Федерации от 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28 сентября 2020 года N 28</w:t>
      </w:r>
      <w:r>
        <w:rPr>
          <w:rFonts w:ascii="Times New Roman" w:cs="Times New Roman" w:hAnsi="Times New Roman"/>
          <w:sz w:val="20"/>
          <w:szCs w:val="20"/>
        </w:rPr>
        <w:t>;</w:t>
      </w:r>
      <w:r>
        <w:rPr>
          <w:rFonts w:ascii="Times New Roman" w:cs="Times New Roman" w:hAnsi="Times New Roman"/>
          <w:sz w:val="20"/>
          <w:szCs w:val="20"/>
        </w:rPr>
        <w:tab/>
      </w:r>
    </w:p>
    <w:p>
      <w:pPr>
        <w:pStyle w:val="style0"/>
        <w:spacing w:after="0" w:lineRule="auto" w:line="240"/>
        <w:ind w:left="426" w:hanging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  1.6.2. Санитарные правила СП 2.4.3648-20 "Санитарно-эпидемиологические требования к     организациям воспитания и обучения, отдыха и оздоровления детей и молодежи"</w:t>
      </w:r>
    </w:p>
    <w:p>
      <w:pPr>
        <w:pStyle w:val="style0"/>
        <w:spacing w:after="0" w:lineRule="auto" w:line="240"/>
        <w:ind w:left="426" w:hanging="284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</w:t>
      </w:r>
      <w:r>
        <w:rPr>
          <w:rFonts w:ascii="Times New Roman" w:cs="Times New Roman" w:hAnsi="Times New Roman"/>
          <w:sz w:val="20"/>
          <w:szCs w:val="20"/>
        </w:rPr>
        <w:t xml:space="preserve">1.6.3. СП 2.4.4.3155-13 "Санитарно-эпидемиологические требования к устройству, содержанию и 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организации </w:t>
      </w: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>работы стационарных организаций отдыха и оздоровления детей"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 xml:space="preserve"> 1.6.4. Примерные правила по безопасности и охране труда в оздоровительных лагерях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1.6.5.  Правилами ДОЛ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1.</w:t>
      </w: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7.Исполнитель</w:t>
      </w: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 xml:space="preserve"> несет ответственность за жизнь и здоровье ребенка во время его пребывания в ДОЛ.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«Исполнитель» гарантирует обеспечение: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-соблюдение сроков реализации пищевых продуктов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- соблюдение питьевого режима ребенка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 xml:space="preserve">- неиспользование в детском меню запрещенных продуктов 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своевременной изоляции и госпитализации заболевших детей</w:t>
      </w:r>
    </w:p>
    <w:p>
      <w:pPr>
        <w:pStyle w:val="style0"/>
        <w:spacing w:after="0" w:lineRule="auto" w:line="240"/>
        <w:ind w:left="426" w:hanging="426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color w:val="1d1d1d"/>
          <w:sz w:val="20"/>
          <w:szCs w:val="20"/>
          <w:lang w:eastAsia="ru-RU"/>
        </w:rPr>
        <w:t>2.ПРАВА И ОБЯЗАННОСТИ СТОРОН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</w:t>
      </w:r>
      <w:r>
        <w:rPr>
          <w:rFonts w:ascii="Times New Roman" w:cs="Times New Roman" w:hAnsi="Times New Roman"/>
          <w:sz w:val="20"/>
          <w:szCs w:val="20"/>
        </w:rPr>
        <w:t>1.Заказчик</w:t>
      </w:r>
      <w:r>
        <w:rPr>
          <w:rFonts w:ascii="Times New Roman" w:cs="Times New Roman" w:hAnsi="Times New Roman"/>
          <w:sz w:val="20"/>
          <w:szCs w:val="20"/>
        </w:rPr>
        <w:t xml:space="preserve"> имеет право: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-ознакомиться с Уставом исполнителя, условиями пребывания ребенка в ДОЛ, правилами </w:t>
      </w:r>
      <w:r>
        <w:rPr>
          <w:rFonts w:ascii="Times New Roman" w:cs="Times New Roman" w:hAnsi="Times New Roman"/>
          <w:sz w:val="20"/>
          <w:szCs w:val="20"/>
        </w:rPr>
        <w:t>ДОЛ, содержанием программы ДОЛ.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</w:t>
      </w:r>
      <w:r>
        <w:rPr>
          <w:rFonts w:ascii="Times New Roman" w:cs="Times New Roman" w:hAnsi="Times New Roman"/>
          <w:sz w:val="20"/>
          <w:szCs w:val="20"/>
        </w:rPr>
        <w:t>2.Заказчик</w:t>
      </w:r>
      <w:r>
        <w:rPr>
          <w:rFonts w:ascii="Times New Roman" w:cs="Times New Roman" w:hAnsi="Times New Roman"/>
          <w:sz w:val="20"/>
          <w:szCs w:val="20"/>
        </w:rPr>
        <w:t xml:space="preserve"> обязан: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-в случае нанесения ущерба «Исполнителю» в результате недисциплинированного поведения или действий ребенка возместить стоимость нанесенного ущерба.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2.3. Ребенок во время пребывания в ДОЛ имеет право: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-на получение услуг</w:t>
      </w:r>
      <w:r>
        <w:rPr>
          <w:rFonts w:ascii="Times New Roman" w:cs="Times New Roman" w:hAnsi="Times New Roman"/>
          <w:sz w:val="20"/>
          <w:szCs w:val="20"/>
        </w:rPr>
        <w:t xml:space="preserve"> дополнительных </w:t>
      </w:r>
      <w:r>
        <w:rPr>
          <w:rFonts w:ascii="Times New Roman" w:cs="Times New Roman" w:hAnsi="Times New Roman"/>
          <w:sz w:val="20"/>
          <w:szCs w:val="20"/>
        </w:rPr>
        <w:t>услуг,в</w:t>
      </w:r>
      <w:r>
        <w:rPr>
          <w:rFonts w:ascii="Times New Roman" w:cs="Times New Roman" w:hAnsi="Times New Roman"/>
          <w:sz w:val="20"/>
          <w:szCs w:val="20"/>
        </w:rPr>
        <w:t xml:space="preserve"> том числе и платных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-на уважение его человеческого достоинства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-на защиту прав и свобод ребенка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</w:t>
      </w:r>
      <w:r>
        <w:rPr>
          <w:rFonts w:ascii="Times New Roman" w:cs="Times New Roman" w:hAnsi="Times New Roman"/>
          <w:sz w:val="20"/>
          <w:szCs w:val="20"/>
        </w:rPr>
        <w:t>4.Ребенок</w:t>
      </w:r>
      <w:r>
        <w:rPr>
          <w:rFonts w:ascii="Times New Roman" w:cs="Times New Roman" w:hAnsi="Times New Roman"/>
          <w:sz w:val="20"/>
          <w:szCs w:val="20"/>
        </w:rPr>
        <w:t xml:space="preserve"> в период пребывания в ДОЛ обязан: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ознакомится с правилами дол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принимать посильное участие в реализации оздоровительной программы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покидать территорию дол без сопровождения педагога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уважительно относится к работникам ДОЛ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бережно относится к работникам ДОЛ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выполнять санитарно-</w:t>
      </w:r>
      <w:r>
        <w:rPr>
          <w:rFonts w:ascii="Times New Roman" w:cs="Times New Roman" w:hAnsi="Times New Roman"/>
          <w:sz w:val="20"/>
          <w:szCs w:val="20"/>
        </w:rPr>
        <w:t>гигиентические</w:t>
      </w:r>
      <w:r>
        <w:rPr>
          <w:rFonts w:ascii="Times New Roman" w:cs="Times New Roman" w:hAnsi="Times New Roman"/>
          <w:sz w:val="20"/>
          <w:szCs w:val="20"/>
        </w:rPr>
        <w:t xml:space="preserve"> требования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в случае недомогания немедленно известить своего воспитателя или </w:t>
      </w:r>
      <w:r>
        <w:rPr>
          <w:rFonts w:ascii="Times New Roman" w:cs="Times New Roman" w:hAnsi="Times New Roman"/>
          <w:sz w:val="20"/>
          <w:szCs w:val="20"/>
        </w:rPr>
        <w:t>мед.работника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не совершать </w:t>
      </w:r>
      <w:r>
        <w:rPr>
          <w:rFonts w:ascii="Times New Roman" w:cs="Times New Roman" w:hAnsi="Times New Roman"/>
          <w:sz w:val="20"/>
          <w:szCs w:val="20"/>
        </w:rPr>
        <w:t>действий ,наносящих</w:t>
      </w:r>
      <w:r>
        <w:rPr>
          <w:rFonts w:ascii="Times New Roman" w:cs="Times New Roman" w:hAnsi="Times New Roman"/>
          <w:sz w:val="20"/>
          <w:szCs w:val="20"/>
        </w:rPr>
        <w:t xml:space="preserve"> вред своему здоровью и здоровью окружающих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2.5. «Исполнитель»</w:t>
      </w:r>
      <w:r>
        <w:rPr>
          <w:rFonts w:ascii="Times New Roman" w:cs="Times New Roman" w:hAnsi="Times New Roman"/>
          <w:sz w:val="20"/>
          <w:szCs w:val="20"/>
        </w:rPr>
        <w:t xml:space="preserve"> имеет право: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Отказать в приеме ребенка в ДОЛ в следующих случаях: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несоответсвие</w:t>
      </w:r>
      <w:r>
        <w:rPr>
          <w:rFonts w:ascii="Times New Roman" w:cs="Times New Roman" w:hAnsi="Times New Roman"/>
          <w:sz w:val="20"/>
          <w:szCs w:val="20"/>
        </w:rPr>
        <w:t xml:space="preserve"> установленному возрасту принимаемых детей;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отказ ребенка от выполнения правил ДОЛ;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 наличии медицинских противопоказаний,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2.6. «Исполнитель» обязан: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Обеспечить охрану жизни и здоровья;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Обеспечить реализацию оздоровительного процесса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Заблаговременно укомплектовать штат квалифицированными специалистами, имеющими специальное образование и опыт работы в детских учреждениях, прошедших предварительные </w:t>
      </w:r>
      <w:r>
        <w:rPr>
          <w:rFonts w:ascii="Times New Roman" w:cs="Times New Roman" w:hAnsi="Times New Roman"/>
          <w:sz w:val="20"/>
          <w:szCs w:val="20"/>
        </w:rPr>
        <w:t>медицинские  осмотры</w:t>
      </w:r>
      <w:r>
        <w:rPr>
          <w:rFonts w:ascii="Times New Roman" w:cs="Times New Roman" w:hAnsi="Times New Roman"/>
          <w:sz w:val="20"/>
          <w:szCs w:val="20"/>
        </w:rPr>
        <w:t xml:space="preserve"> и профессиональную гигиеническую подготовку;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Создать ребенку условия нормального жизнеобеспечения, питания и быта не ниже государственных норм и требований.</w:t>
      </w:r>
    </w:p>
    <w:p>
      <w:pPr>
        <w:pStyle w:val="style0"/>
        <w:spacing w:after="0" w:lineRule="auto" w:line="240"/>
        <w:ind w:left="426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3.СРОКИ ДЕЙСТВИЯ ДОГОВОРА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3.</w:t>
      </w:r>
      <w:r>
        <w:rPr>
          <w:rFonts w:ascii="Times New Roman" w:cs="Times New Roman" w:hAnsi="Times New Roman"/>
          <w:sz w:val="20"/>
          <w:szCs w:val="20"/>
        </w:rPr>
        <w:t>1.Настоящий</w:t>
      </w:r>
      <w:r>
        <w:rPr>
          <w:rFonts w:ascii="Times New Roman" w:cs="Times New Roman" w:hAnsi="Times New Roman"/>
          <w:sz w:val="20"/>
          <w:szCs w:val="20"/>
        </w:rPr>
        <w:t xml:space="preserve"> договор вступает в силу с момента его подписания сторонами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3.</w:t>
      </w:r>
      <w:r>
        <w:rPr>
          <w:rFonts w:ascii="Times New Roman" w:cs="Times New Roman" w:hAnsi="Times New Roman"/>
          <w:sz w:val="20"/>
          <w:szCs w:val="20"/>
        </w:rPr>
        <w:t>2.Договор</w:t>
      </w:r>
      <w:r>
        <w:rPr>
          <w:rFonts w:ascii="Times New Roman" w:cs="Times New Roman" w:hAnsi="Times New Roman"/>
          <w:sz w:val="20"/>
          <w:szCs w:val="20"/>
        </w:rPr>
        <w:t xml:space="preserve"> действует до полного исполнения сторонами договорных обязательств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3.</w:t>
      </w:r>
      <w:r>
        <w:rPr>
          <w:rFonts w:ascii="Times New Roman" w:cs="Times New Roman" w:hAnsi="Times New Roman"/>
          <w:sz w:val="20"/>
          <w:szCs w:val="20"/>
        </w:rPr>
        <w:t>3.Стороны</w:t>
      </w:r>
      <w:r>
        <w:rPr>
          <w:rFonts w:ascii="Times New Roman" w:cs="Times New Roman" w:hAnsi="Times New Roman"/>
          <w:sz w:val="20"/>
          <w:szCs w:val="20"/>
        </w:rPr>
        <w:t xml:space="preserve"> вправе досрочно расторгнуть настоящий договор в одностороннем порядке, письменно предупредив другую сторону за 3 дня до предполагаемой даты расторжения договора.</w:t>
      </w:r>
    </w:p>
    <w:p>
      <w:pPr>
        <w:pStyle w:val="style0"/>
        <w:spacing w:after="0" w:lineRule="auto" w:line="240"/>
        <w:ind w:left="426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4.РАСЧЕТЫ И ПЛАТА</w:t>
      </w:r>
    </w:p>
    <w:p>
      <w:pPr>
        <w:pStyle w:val="style0"/>
        <w:spacing w:after="0" w:lineRule="auto" w:line="240"/>
        <w:ind w:left="426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4.</w:t>
      </w:r>
      <w:r>
        <w:rPr>
          <w:rFonts w:ascii="Times New Roman" w:cs="Times New Roman" w:hAnsi="Times New Roman"/>
          <w:sz w:val="20"/>
          <w:szCs w:val="20"/>
        </w:rPr>
        <w:t>1.Плата</w:t>
      </w:r>
      <w:r>
        <w:rPr>
          <w:rFonts w:ascii="Times New Roman" w:cs="Times New Roman" w:hAnsi="Times New Roman"/>
          <w:sz w:val="20"/>
          <w:szCs w:val="20"/>
        </w:rPr>
        <w:t xml:space="preserve"> за услуги ДОЛ составляет _________________(_____________________________</w:t>
      </w:r>
      <w:r>
        <w:rPr>
          <w:rFonts w:ascii="Times New Roman" w:cs="Times New Roman" w:hAnsi="Times New Roman"/>
          <w:sz w:val="20"/>
          <w:szCs w:val="20"/>
        </w:rPr>
        <w:t>рублей___коп</w:t>
      </w:r>
      <w:r>
        <w:rPr>
          <w:rFonts w:ascii="Times New Roman" w:cs="Times New Roman" w:hAnsi="Times New Roman"/>
          <w:sz w:val="20"/>
          <w:szCs w:val="20"/>
        </w:rPr>
        <w:t>.),  за период пребывания ребенка в ДОЛ ,указанные в пункте 1.3. настоящего Договора.</w:t>
      </w:r>
    </w:p>
    <w:p>
      <w:pPr>
        <w:pStyle w:val="style0"/>
        <w:spacing w:after="0" w:lineRule="auto" w:line="240"/>
        <w:ind w:left="426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4.</w:t>
      </w:r>
      <w:r>
        <w:rPr>
          <w:rFonts w:ascii="Times New Roman" w:cs="Times New Roman" w:hAnsi="Times New Roman"/>
          <w:sz w:val="20"/>
          <w:szCs w:val="20"/>
        </w:rPr>
        <w:t>2.Заказчик</w:t>
      </w:r>
      <w:r>
        <w:rPr>
          <w:rFonts w:ascii="Times New Roman" w:cs="Times New Roman" w:hAnsi="Times New Roman"/>
          <w:sz w:val="20"/>
          <w:szCs w:val="20"/>
        </w:rPr>
        <w:t xml:space="preserve"> оплачивает услуги ДОЛ единовременным платежом, который должен </w:t>
      </w:r>
      <w:r>
        <w:rPr>
          <w:rFonts w:ascii="Times New Roman" w:cs="Times New Roman" w:hAnsi="Times New Roman"/>
          <w:sz w:val="20"/>
          <w:szCs w:val="20"/>
        </w:rPr>
        <w:t>быть внесен в срок до 28.05.2022</w:t>
      </w:r>
      <w:bookmarkStart w:id="0" w:name="_GoBack"/>
      <w:bookmarkEnd w:id="0"/>
      <w:r>
        <w:rPr>
          <w:rFonts w:ascii="Times New Roman" w:cs="Times New Roman" w:hAnsi="Times New Roman"/>
          <w:sz w:val="20"/>
          <w:szCs w:val="20"/>
        </w:rPr>
        <w:t xml:space="preserve"> года.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5.ОТВЕТСВЕННОСТЬ СТОРОН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5.</w:t>
      </w:r>
      <w:r>
        <w:rPr>
          <w:rFonts w:ascii="Times New Roman" w:cs="Times New Roman" w:hAnsi="Times New Roman"/>
          <w:sz w:val="20"/>
          <w:szCs w:val="20"/>
        </w:rPr>
        <w:t>1.Во</w:t>
      </w:r>
      <w:r>
        <w:rPr>
          <w:rFonts w:ascii="Times New Roman" w:cs="Times New Roman" w:hAnsi="Times New Roman"/>
          <w:sz w:val="20"/>
          <w:szCs w:val="20"/>
        </w:rPr>
        <w:t xml:space="preserve"> всех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6.КОНФИДЕНЦИАЛЬНОСТЬ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6.</w:t>
      </w:r>
      <w:r>
        <w:rPr>
          <w:rFonts w:ascii="Times New Roman" w:cs="Times New Roman" w:hAnsi="Times New Roman"/>
          <w:sz w:val="20"/>
          <w:szCs w:val="20"/>
        </w:rPr>
        <w:t>1.Условия</w:t>
      </w:r>
      <w:r>
        <w:rPr>
          <w:rFonts w:ascii="Times New Roman" w:cs="Times New Roman" w:hAnsi="Times New Roman"/>
          <w:sz w:val="20"/>
          <w:szCs w:val="20"/>
        </w:rPr>
        <w:t xml:space="preserve"> настоящего договора, дополнительных соглашений к нему и иная информация, полученная Сторонами в соответствии с договором , конфиденциальны и не подлежат разглашению.</w:t>
      </w:r>
    </w:p>
    <w:p>
      <w:pPr>
        <w:pStyle w:val="style0"/>
        <w:spacing w:after="0" w:lineRule="auto" w:line="240"/>
        <w:ind w:left="426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7.РАЗРЕШЕНИЕ СПОРОВ.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7.</w:t>
      </w:r>
      <w:r>
        <w:rPr>
          <w:rFonts w:ascii="Times New Roman" w:cs="Times New Roman" w:hAnsi="Times New Roman"/>
          <w:sz w:val="20"/>
          <w:szCs w:val="20"/>
        </w:rPr>
        <w:t>1.Все</w:t>
      </w:r>
      <w:r>
        <w:rPr>
          <w:rFonts w:ascii="Times New Roman" w:cs="Times New Roman" w:hAnsi="Times New Roman"/>
          <w:sz w:val="20"/>
          <w:szCs w:val="20"/>
        </w:rPr>
        <w:t xml:space="preserve"> споры и разногласия, которые могут возникнуть между Сторонами по вопросам, не нашедшим своего разрешения в тексте данного договора, будут решаться путем переговоров на основе действующего законодательства РФ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7.2. При не урегулировании в процессе переговоров спорных </w:t>
      </w:r>
      <w:r>
        <w:rPr>
          <w:rFonts w:ascii="Times New Roman" w:cs="Times New Roman" w:hAnsi="Times New Roman"/>
          <w:sz w:val="20"/>
          <w:szCs w:val="20"/>
        </w:rPr>
        <w:t>вопросов ,споры</w:t>
      </w:r>
      <w:r>
        <w:rPr>
          <w:rFonts w:ascii="Times New Roman" w:cs="Times New Roman" w:hAnsi="Times New Roman"/>
          <w:sz w:val="20"/>
          <w:szCs w:val="20"/>
        </w:rPr>
        <w:t xml:space="preserve"> разрешаются в суде</w:t>
      </w:r>
      <w:r>
        <w:rPr>
          <w:rFonts w:ascii="Times New Roman" w:cs="Times New Roman" w:hAnsi="Times New Roman"/>
          <w:sz w:val="20"/>
          <w:szCs w:val="20"/>
        </w:rPr>
        <w:t xml:space="preserve"> в порядке действующего законодательства РФ</w:t>
      </w:r>
    </w:p>
    <w:p>
      <w:pPr>
        <w:pStyle w:val="style0"/>
        <w:spacing w:after="0" w:lineRule="auto" w:line="240"/>
        <w:ind w:left="426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8.ПРОЧИЕ УСЛОВИЯ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8.1.В остальном, не предусмотренном условиями данного договора, Стороны руководствуются действующим законодательством РФ.</w:t>
      </w:r>
    </w:p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9.</w:t>
      </w:r>
      <w:r>
        <w:rPr>
          <w:rFonts w:ascii="Times New Roman" w:cs="Times New Roman" w:hAnsi="Times New Roman"/>
          <w:sz w:val="20"/>
          <w:szCs w:val="20"/>
        </w:rPr>
        <w:t>2.Настоящий</w:t>
      </w:r>
      <w:r>
        <w:rPr>
          <w:rFonts w:ascii="Times New Roman" w:cs="Times New Roman" w:hAnsi="Times New Roman"/>
          <w:sz w:val="20"/>
          <w:szCs w:val="20"/>
        </w:rPr>
        <w:t xml:space="preserve"> договор составлен в двух экземплярах, имеющих одинаковую юридическую силу, по одному для каждой из сторон.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outlineLvl w:val="1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10.Адреса и подписи сторон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right="-502"/>
        <w:jc w:val="both"/>
        <w:rPr>
          <w:rFonts w:ascii="Times New Roman" w:cs="Times New Roman" w:hAnsi="Times New Roman"/>
          <w:sz w:val="20"/>
          <w:szCs w:val="20"/>
        </w:rPr>
      </w:pPr>
    </w:p>
    <w:tbl>
      <w:tblPr>
        <w:tblW w:w="975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26"/>
      </w:tblGrid>
      <w:tr>
        <w:trPr/>
        <w:tc>
          <w:tcPr>
            <w:tcW w:w="4928" w:type="dxa"/>
            <w:tcBorders/>
          </w:tcPr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Исполнитель: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МАОУ «СОШ № 34»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Юридический адрес: 173025,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г.Великий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Новгород,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Коровникова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д. 11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Тел.: 65-04-36 (приемная),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61-35-88 (бухгалтерия)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ИНН 5321048557, КПП 532101001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ОГРН 1025300779723           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Р/с 40703810409260007494 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Филиал «центральны» Банка ВТБ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(ПАО) в г. Москве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БИК 044525411    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Кор/счет 30101810145250000411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Директор Демидова Л.В.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(подпись)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26" w:type="dxa"/>
            <w:tcBorders/>
          </w:tcPr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Заказчик: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(ФИО)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(дата рождения)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(место жительства)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(паспортные данные)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______________________________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(контактный телефон)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 ___________________________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(подпись)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ind w:left="426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spacing w:after="0" w:lineRule="auto" w:line="240"/>
        <w:ind w:left="426"/>
        <w:jc w:val="both"/>
        <w:rPr>
          <w:rFonts w:ascii="Times New Roman" w:cs="Times New Roman" w:hAnsi="Times New Roman"/>
          <w:sz w:val="20"/>
          <w:szCs w:val="20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8AA4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1"/>
    <w:multiLevelType w:val="hybridMultilevel"/>
    <w:tmpl w:val="67803074"/>
    <w:lvl w:ilvl="0" w:tplc="0ECAC4E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CF45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0000003"/>
    <w:multiLevelType w:val="hybridMultilevel"/>
    <w:tmpl w:val="4BEE5776"/>
    <w:lvl w:ilvl="0" w:tplc="0ECAC4E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4CECEC"/>
    <w:lvl w:ilvl="0" w:tplc="0ECAC4E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paragraph" w:customStyle="1" w:styleId="style4098">
    <w:name w:val="formattext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099">
    <w:name w:val="headertext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760</Words>
  <Pages>2</Pages>
  <Characters>6270</Characters>
  <Application>WPS Office</Application>
  <DocSecurity>0</DocSecurity>
  <Paragraphs>131</Paragraphs>
  <ScaleCrop>false</ScaleCrop>
  <Company>МАОУ СОШ №34</Company>
  <LinksUpToDate>false</LinksUpToDate>
  <CharactersWithSpaces>7021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2022-04-27T11:00:00Z</dcterms:created>
  <dc:creator>Марина</dc:creator>
  <lastModifiedBy>SM-A546E</lastModifiedBy>
  <lastPrinted>2021-05-17T12:03:00Z</lastPrinted>
  <dcterms:modified xsi:type="dcterms:W3CDTF">2024-04-15T11:36:25Z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72aca0b31f224f75948d8024e0deaf2d</vt:lpwstr>
  </property>
</Properties>
</file>